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南银理财珠联璧合鑫逸稳一年237期封闭式公募人民币理财产品（Y32237）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Z7003225000292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Y32237)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143,036,351.71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